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482FD" w14:textId="45A3130B" w:rsidR="00A75832" w:rsidRDefault="00A75832">
      <w:proofErr w:type="gramStart"/>
      <w:r w:rsidRPr="00A75832">
        <w:t>https://www.tzum.info/2021/11/recensie-aly-freije-een-engel-aan-de-deur/?fbclid=IwAR1VCJEHFpFdxR2GLuP3OIdf4hpitnhtx08Lzhy6upEEPNJoTBNnOMwFRhM</w:t>
      </w:r>
      <w:proofErr w:type="gramEnd"/>
    </w:p>
    <w:sectPr w:rsidR="00A75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2"/>
    <w:rsid w:val="00A7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18D9"/>
  <w15:chartTrackingRefBased/>
  <w15:docId w15:val="{6F3C53AC-C2C5-4CF8-BA69-096592F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 Freije</dc:creator>
  <cp:keywords/>
  <dc:description/>
  <cp:lastModifiedBy>Aly Freije</cp:lastModifiedBy>
  <cp:revision>1</cp:revision>
  <dcterms:created xsi:type="dcterms:W3CDTF">2021-11-30T12:35:00Z</dcterms:created>
  <dcterms:modified xsi:type="dcterms:W3CDTF">2021-11-30T12:36:00Z</dcterms:modified>
</cp:coreProperties>
</file>